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Times New Roman" w:hAnsi="Times New Roman" w:cs="Times New Roman"/>
          <w:sz w:val="32"/>
          <w:szCs w:val="32"/>
        </w:rPr>
      </w:pPr>
      <w:r>
        <w:rPr>
          <w:rFonts w:cs="Times New Roman" w:ascii="Times New Roman" w:hAnsi="Times New Roman"/>
          <w:sz w:val="32"/>
          <w:szCs w:val="32"/>
        </w:rPr>
        <w:t>PLAN ADAPTACJI DZIECI DO PRZEDSZKOLA SAMORZĄDOWEGO NR 5 W WIELICZCE IM. BRATA ALOJZEGO KOSIBY</w:t>
      </w:r>
    </w:p>
    <w:p>
      <w:pPr>
        <w:pStyle w:val="NoSpacing"/>
        <w:jc w:val="both"/>
        <w:rPr>
          <w:rFonts w:ascii="Times New Roman" w:hAnsi="Times New Roman" w:cs="Times New Roman"/>
          <w:b/>
          <w:b/>
          <w:sz w:val="40"/>
          <w:szCs w:val="40"/>
        </w:rPr>
      </w:pPr>
      <w:r>
        <w:rPr>
          <w:rFonts w:cs="Times New Roman" w:ascii="Times New Roman" w:hAnsi="Times New Roman"/>
          <w:b/>
          <w:sz w:val="40"/>
          <w:szCs w:val="40"/>
        </w:rPr>
        <w:t>Na dobry początek</w:t>
      </w:r>
    </w:p>
    <w:p>
      <w:pPr>
        <w:pStyle w:val="NoSpacing"/>
        <w:jc w:val="both"/>
        <w:rPr>
          <w:rFonts w:ascii="Times New Roman" w:hAnsi="Times New Roman" w:cs="Times New Roman"/>
          <w:b/>
          <w:b/>
          <w:sz w:val="24"/>
          <w:szCs w:val="24"/>
        </w:rPr>
      </w:pPr>
      <w:r>
        <w:rPr>
          <w:rFonts w:cs="Times New Roman" w:ascii="Times New Roman" w:hAnsi="Times New Roman"/>
          <w:b/>
          <w:sz w:val="24"/>
          <w:szCs w:val="24"/>
        </w:rPr>
        <w:t>Wstęp</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Pójście do przedszkola to bardzo ważne wydarzenie dla każdego dziecka. Sposób przeżycia tego wejścia w całkiem nowy świat zależy od każdego dziecka, od jego indywidualnych cech osobowości i sytuacji w jakiej się znajduje, od przygotowania go do nowej sytuacji przez rodziców. Niektórzy bardzo przeżywają rozłąkę z rodzicami, mogą reagować niepokojącymi objawami: spadek apetytu, kłopoty ze snem, płaczliwość, a czasami nocne moczenie. Należy wykazać zrozumienie i cierpliwość. Dla wielu dzieci pójście do przedszkola to moment długo wyczekiwany i podniecający. Jest to dla nich ekscytujące wydarzenie i wymaga wiele emocjonalnej energii, ale nie budzi szczególnego niepokoju. Taką reakcją z pewnością przywitają przedszkole dzieci, które zazwyczaj na nowe sytuacje reagują entuzjazmem i ciekawością, pewne siebie i towarzyskie. Jeśli dziecko będzie przygotowywane do przedszkola ze zbytnią ostrożnością, z podkreśleniem, że rodzic z początku nie zostawi go tam samego, może ono wówczas rozmyślać, co się za tym kryjei dlaczego rodzice tak go chronią. Takim dzieciom wystarczy, że rodzic zaprowadzi go do sali, odda w ręce nauczycielki i pomacha wesoło na pożegnanie. Jeśli jednak dziecko powoli się przyzwyczaja do nowych sytuacji należy postąpić nieco inaczej. Takie dziecko potrzebuje więcej czasu i stopniowego poznawania przedszkola. Zatem są dzieci które szybko się przystosowują w ciągu kilku dni, a są takie, które miesiąc, a inne dłuższy czas. To, że dziecko przeżywa rozstanie z rodzicami jest reakcją naturalną, świadczącą o emocjonalnej więzi między nimi. Dzieci, które wcześniej miały kontakt z placówką wychowawczą, w mniejszym stopniu przeżywają rozstanie z rodzicami i przejawiają pozytywne zachowania po przybyciu do przedszkola.</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Trudności dzieci w przystosowaniu się do przedszkola były podstawą do wielu badań.  </w:t>
      </w:r>
    </w:p>
    <w:p>
      <w:pPr>
        <w:pStyle w:val="NoSpacing"/>
        <w:jc w:val="both"/>
        <w:rPr>
          <w:rFonts w:ascii="Times New Roman" w:hAnsi="Times New Roman" w:cs="Times New Roman"/>
          <w:sz w:val="24"/>
          <w:szCs w:val="24"/>
        </w:rPr>
      </w:pPr>
      <w:r>
        <w:rPr>
          <w:rFonts w:cs="Times New Roman" w:ascii="Times New Roman" w:hAnsi="Times New Roman"/>
          <w:sz w:val="24"/>
          <w:szCs w:val="24"/>
        </w:rPr>
        <w:t>E. Gruszczyk-Kolczyńska i E. Zielińska przytaczają wyniki jednego z nich:</w:t>
      </w:r>
    </w:p>
    <w:p>
      <w:pPr>
        <w:pStyle w:val="NoSpacing"/>
        <w:jc w:val="both"/>
        <w:rPr>
          <w:rFonts w:ascii="Times New Roman" w:hAnsi="Times New Roman" w:cs="Times New Roman"/>
          <w:sz w:val="24"/>
          <w:szCs w:val="24"/>
        </w:rPr>
      </w:pPr>
      <w:r>
        <w:rPr>
          <w:rFonts w:cs="Times New Roman" w:ascii="Times New Roman" w:hAnsi="Times New Roman"/>
          <w:sz w:val="24"/>
          <w:szCs w:val="24"/>
        </w:rPr>
        <w:t>- dzieci mają kłopoty z przystosowaniem się do przedszkola  niezależnie od wieku. Zarówno trzylatek, który przekracza próg przedszkola jak i siedmiolatek przekraczający próg szkoły mogą mieć kłopoty z adaptacją</w:t>
      </w:r>
    </w:p>
    <w:p>
      <w:pPr>
        <w:pStyle w:val="NoSpacing"/>
        <w:jc w:val="both"/>
        <w:rPr>
          <w:rFonts w:ascii="Times New Roman" w:hAnsi="Times New Roman" w:cs="Times New Roman"/>
          <w:sz w:val="24"/>
          <w:szCs w:val="24"/>
        </w:rPr>
      </w:pPr>
      <w:r>
        <w:rPr>
          <w:rFonts w:cs="Times New Roman" w:ascii="Times New Roman" w:hAnsi="Times New Roman"/>
          <w:sz w:val="24"/>
          <w:szCs w:val="24"/>
        </w:rPr>
        <w:t>- dziewczynki mają mniejsze kłopoty z przystosowaniem do przedszkola niż chłopcy;</w:t>
      </w:r>
    </w:p>
    <w:p>
      <w:pPr>
        <w:pStyle w:val="NoSpacing"/>
        <w:jc w:val="both"/>
        <w:rPr>
          <w:rFonts w:ascii="Times New Roman" w:hAnsi="Times New Roman" w:cs="Times New Roman"/>
          <w:sz w:val="24"/>
          <w:szCs w:val="24"/>
        </w:rPr>
      </w:pPr>
      <w:r>
        <w:rPr>
          <w:rFonts w:cs="Times New Roman" w:ascii="Times New Roman" w:hAnsi="Times New Roman"/>
          <w:sz w:val="24"/>
          <w:szCs w:val="24"/>
        </w:rPr>
        <w:t>- dzieci, które do chwili pójścia do przedszkola rozwijały się prawidłowo, lepiej przystosowują się do niego;</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zarówno dzieci bardzo inteligentne, jak i te o przeciętnej inteligencji mogą mieć kłopoty </w:t>
      </w:r>
    </w:p>
    <w:p>
      <w:pPr>
        <w:pStyle w:val="NoSpacing"/>
        <w:jc w:val="both"/>
        <w:rPr>
          <w:rFonts w:ascii="Times New Roman" w:hAnsi="Times New Roman" w:cs="Times New Roman"/>
          <w:sz w:val="24"/>
          <w:szCs w:val="24"/>
        </w:rPr>
      </w:pPr>
      <w:r>
        <w:rPr>
          <w:rFonts w:cs="Times New Roman" w:ascii="Times New Roman" w:hAnsi="Times New Roman"/>
          <w:sz w:val="24"/>
          <w:szCs w:val="24"/>
        </w:rPr>
        <w:t>z adaptacją, jest to niezależne od poziomu inteligencji;</w:t>
      </w:r>
    </w:p>
    <w:p>
      <w:pPr>
        <w:pStyle w:val="NoSpacing"/>
        <w:jc w:val="both"/>
        <w:rPr>
          <w:rFonts w:ascii="Times New Roman" w:hAnsi="Times New Roman" w:cs="Times New Roman"/>
          <w:sz w:val="24"/>
          <w:szCs w:val="24"/>
        </w:rPr>
      </w:pPr>
      <w:r>
        <w:rPr>
          <w:rFonts w:cs="Times New Roman" w:ascii="Times New Roman" w:hAnsi="Times New Roman"/>
          <w:sz w:val="24"/>
          <w:szCs w:val="24"/>
        </w:rPr>
        <w:t>- warunki mieszkaniowe i materialne rodziny nie mają większego wpływu na przystosowanie dziecka do przedszkola (  z wyjątkiem rodzin bardzo ubogich, ale dzieci te przeważnie nie uczęszczają do przedszkola);</w:t>
      </w:r>
    </w:p>
    <w:p>
      <w:pPr>
        <w:pStyle w:val="NoSpacing"/>
        <w:jc w:val="both"/>
        <w:rPr>
          <w:rFonts w:ascii="Times New Roman" w:hAnsi="Times New Roman" w:cs="Times New Roman"/>
          <w:sz w:val="24"/>
          <w:szCs w:val="24"/>
        </w:rPr>
      </w:pPr>
      <w:r>
        <w:rPr>
          <w:rFonts w:cs="Times New Roman" w:ascii="Times New Roman" w:hAnsi="Times New Roman"/>
          <w:sz w:val="24"/>
          <w:szCs w:val="24"/>
        </w:rPr>
        <w:t>- formalna struktura rodziny nie ma wpływu na przystosowanie się dziecka;</w:t>
      </w:r>
    </w:p>
    <w:p>
      <w:pPr>
        <w:pStyle w:val="NoSpacing"/>
        <w:jc w:val="both"/>
        <w:rPr>
          <w:rFonts w:ascii="Times New Roman" w:hAnsi="Times New Roman" w:cs="Times New Roman"/>
          <w:sz w:val="24"/>
          <w:szCs w:val="24"/>
        </w:rPr>
      </w:pPr>
      <w:r>
        <w:rPr>
          <w:rFonts w:cs="Times New Roman" w:ascii="Times New Roman" w:hAnsi="Times New Roman"/>
          <w:sz w:val="24"/>
          <w:szCs w:val="24"/>
        </w:rPr>
        <w:t>Trudności dzieci trzyletnich w przystosowaniu się do przedszkola mają różny stopień nasilenia i różny czas trwania. Jest to powiązane z mniejszym poczuciem bezpieczeństwa, któremu towarzyszy lęk przed przytłaczającą liczbą nowych bodźców i niemożnością sprostania trudnym sytuacjom. Dziecko broni się przed przedszkolem bo:</w:t>
      </w:r>
    </w:p>
    <w:p>
      <w:pPr>
        <w:pStyle w:val="NoSpacing"/>
        <w:jc w:val="both"/>
        <w:rPr>
          <w:rFonts w:ascii="Times New Roman" w:hAnsi="Times New Roman" w:cs="Times New Roman"/>
          <w:sz w:val="24"/>
          <w:szCs w:val="24"/>
        </w:rPr>
      </w:pPr>
      <w:r>
        <w:rPr>
          <w:rFonts w:cs="Times New Roman" w:ascii="Times New Roman" w:hAnsi="Times New Roman"/>
          <w:sz w:val="24"/>
          <w:szCs w:val="24"/>
        </w:rPr>
        <w:t>- traci poczucie bezpieczeństwa;</w:t>
      </w:r>
    </w:p>
    <w:p>
      <w:pPr>
        <w:pStyle w:val="NoSpacing"/>
        <w:jc w:val="both"/>
        <w:rPr>
          <w:rFonts w:ascii="Times New Roman" w:hAnsi="Times New Roman" w:cs="Times New Roman"/>
          <w:sz w:val="24"/>
          <w:szCs w:val="24"/>
        </w:rPr>
      </w:pPr>
      <w:r>
        <w:rPr>
          <w:rFonts w:cs="Times New Roman" w:ascii="Times New Roman" w:hAnsi="Times New Roman"/>
          <w:sz w:val="24"/>
          <w:szCs w:val="24"/>
        </w:rPr>
        <w:t>- przeżywa trudności związane z samoobsługą;</w:t>
      </w:r>
    </w:p>
    <w:p>
      <w:pPr>
        <w:pStyle w:val="NoSpacing"/>
        <w:jc w:val="both"/>
        <w:rPr>
          <w:rFonts w:ascii="Times New Roman" w:hAnsi="Times New Roman" w:cs="Times New Roman"/>
          <w:sz w:val="24"/>
          <w:szCs w:val="24"/>
        </w:rPr>
      </w:pPr>
      <w:r>
        <w:rPr>
          <w:rFonts w:cs="Times New Roman" w:ascii="Times New Roman" w:hAnsi="Times New Roman"/>
          <w:sz w:val="24"/>
          <w:szCs w:val="24"/>
        </w:rPr>
        <w:t>- nie rozumie czasu, nie rozumie,co to znaczy kilka godzin, wiedzą tylko, że czekają długo.</w:t>
      </w:r>
    </w:p>
    <w:p>
      <w:pPr>
        <w:pStyle w:val="NoSpacing"/>
        <w:jc w:val="both"/>
        <w:rPr>
          <w:rFonts w:ascii="Times New Roman" w:hAnsi="Times New Roman" w:cs="Times New Roman"/>
          <w:sz w:val="24"/>
          <w:szCs w:val="24"/>
        </w:rPr>
      </w:pPr>
      <w:r>
        <w:rPr>
          <w:rFonts w:cs="Times New Roman" w:ascii="Times New Roman" w:hAnsi="Times New Roman"/>
          <w:sz w:val="24"/>
          <w:szCs w:val="24"/>
        </w:rPr>
        <w:t>Program adaptacyjny nie gwarantuje dobrej adaptacji dziecka ale znacznie ją przyspiesza</w:t>
      </w:r>
    </w:p>
    <w:p>
      <w:pPr>
        <w:pStyle w:val="NoSpacing"/>
        <w:jc w:val="both"/>
        <w:rPr>
          <w:rFonts w:ascii="Times New Roman" w:hAnsi="Times New Roman" w:cs="Times New Roman"/>
          <w:sz w:val="24"/>
          <w:szCs w:val="24"/>
        </w:rPr>
      </w:pPr>
      <w:r>
        <w:rPr>
          <w:rFonts w:cs="Times New Roman" w:ascii="Times New Roman" w:hAnsi="Times New Roman"/>
          <w:sz w:val="24"/>
          <w:szCs w:val="24"/>
        </w:rPr>
        <w:t>i ułatwia gdyż na początku roku nie wszystko będzie dla dziecka nowe i nieznane.</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b/>
          <w:b/>
          <w:sz w:val="24"/>
          <w:szCs w:val="24"/>
        </w:rPr>
      </w:pPr>
      <w:r>
        <w:rPr>
          <w:rFonts w:cs="Times New Roman" w:ascii="Times New Roman" w:hAnsi="Times New Roman"/>
          <w:b/>
          <w:sz w:val="24"/>
          <w:szCs w:val="24"/>
        </w:rPr>
      </w:r>
    </w:p>
    <w:p>
      <w:pPr>
        <w:pStyle w:val="NoSpacing"/>
        <w:jc w:val="both"/>
        <w:rPr>
          <w:rFonts w:ascii="Times New Roman" w:hAnsi="Times New Roman" w:cs="Times New Roman"/>
          <w:b/>
          <w:b/>
          <w:sz w:val="24"/>
          <w:szCs w:val="24"/>
        </w:rPr>
      </w:pPr>
      <w:r>
        <w:rPr>
          <w:rFonts w:cs="Times New Roman" w:ascii="Times New Roman" w:hAnsi="Times New Roman"/>
          <w:b/>
          <w:sz w:val="24"/>
          <w:szCs w:val="24"/>
        </w:rPr>
        <w:t>Cel główny:</w:t>
      </w:r>
    </w:p>
    <w:p>
      <w:pPr>
        <w:pStyle w:val="NoSpacing"/>
        <w:jc w:val="both"/>
        <w:rPr>
          <w:rFonts w:ascii="Times New Roman" w:hAnsi="Times New Roman" w:cs="Times New Roman"/>
          <w:sz w:val="24"/>
          <w:szCs w:val="24"/>
        </w:rPr>
      </w:pPr>
      <w:r>
        <w:rPr>
          <w:rFonts w:cs="Times New Roman" w:ascii="Times New Roman" w:hAnsi="Times New Roman"/>
          <w:sz w:val="24"/>
          <w:szCs w:val="24"/>
        </w:rPr>
        <w:t>Pomoc dziecku w adaptacji do przedszkola, ułatwienie startu, ukształtowanie pozytywnego stosunku emocjonalnego do przedszkola,zapewnienie poczucia bezpieczeństwa.</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b/>
          <w:b/>
          <w:sz w:val="24"/>
          <w:szCs w:val="24"/>
        </w:rPr>
      </w:pPr>
      <w:r>
        <w:rPr>
          <w:rFonts w:cs="Times New Roman" w:ascii="Times New Roman" w:hAnsi="Times New Roman"/>
          <w:b/>
          <w:sz w:val="24"/>
          <w:szCs w:val="24"/>
        </w:rPr>
        <w:t>Cele szczegółowe:</w:t>
      </w:r>
    </w:p>
    <w:p>
      <w:pPr>
        <w:pStyle w:val="NoSpacing"/>
        <w:jc w:val="both"/>
        <w:rPr>
          <w:rFonts w:ascii="Times New Roman" w:hAnsi="Times New Roman" w:cs="Times New Roman"/>
          <w:sz w:val="24"/>
          <w:szCs w:val="24"/>
        </w:rPr>
      </w:pPr>
      <w:r>
        <w:rPr>
          <w:rFonts w:cs="Times New Roman" w:ascii="Times New Roman" w:hAnsi="Times New Roman"/>
          <w:sz w:val="24"/>
          <w:szCs w:val="24"/>
        </w:rPr>
        <w:t>- przygotowanie rodziców do pójścia dzieci do przedszkola,</w:t>
      </w:r>
    </w:p>
    <w:p>
      <w:pPr>
        <w:pStyle w:val="NoSpacing"/>
        <w:rPr>
          <w:rFonts w:ascii="Times New Roman" w:hAnsi="Times New Roman" w:cs="Times New Roman"/>
          <w:sz w:val="24"/>
          <w:szCs w:val="24"/>
        </w:rPr>
      </w:pPr>
      <w:r>
        <w:rPr>
          <w:rFonts w:cs="Times New Roman" w:ascii="Times New Roman" w:hAnsi="Times New Roman"/>
          <w:sz w:val="24"/>
          <w:szCs w:val="24"/>
        </w:rPr>
        <w:t>-pomoc dziecku w nawiązaniu pozytywnych kontaktów z nowym środowiskiem,</w:t>
      </w:r>
    </w:p>
    <w:p>
      <w:pPr>
        <w:pStyle w:val="NoSpacing"/>
        <w:jc w:val="both"/>
        <w:rPr>
          <w:rFonts w:ascii="Times New Roman" w:hAnsi="Times New Roman" w:cs="Times New Roman"/>
          <w:sz w:val="24"/>
          <w:szCs w:val="24"/>
        </w:rPr>
      </w:pPr>
      <w:r>
        <w:rPr>
          <w:rFonts w:cs="Times New Roman" w:ascii="Times New Roman" w:hAnsi="Times New Roman"/>
          <w:sz w:val="24"/>
          <w:szCs w:val="24"/>
        </w:rPr>
        <w:t>- integracja ze środowiskiem przedszkolnym,</w:t>
      </w:r>
    </w:p>
    <w:p>
      <w:pPr>
        <w:pStyle w:val="NoSpacing"/>
        <w:jc w:val="both"/>
        <w:rPr>
          <w:rFonts w:ascii="Times New Roman" w:hAnsi="Times New Roman" w:cs="Times New Roman"/>
          <w:sz w:val="24"/>
          <w:szCs w:val="24"/>
        </w:rPr>
      </w:pPr>
      <w:r>
        <w:rPr>
          <w:rFonts w:cs="Times New Roman" w:ascii="Times New Roman" w:hAnsi="Times New Roman"/>
          <w:sz w:val="24"/>
          <w:szCs w:val="24"/>
        </w:rPr>
        <w:t>- nawiązanie współpracy rodzica z nauczycielem,</w:t>
      </w:r>
    </w:p>
    <w:p>
      <w:pPr>
        <w:pStyle w:val="NoSpacing"/>
        <w:jc w:val="both"/>
        <w:rPr>
          <w:rFonts w:ascii="Times New Roman" w:hAnsi="Times New Roman" w:cs="Times New Roman"/>
          <w:sz w:val="24"/>
          <w:szCs w:val="24"/>
        </w:rPr>
      </w:pPr>
      <w:r>
        <w:rPr>
          <w:rFonts w:cs="Times New Roman" w:ascii="Times New Roman" w:hAnsi="Times New Roman"/>
          <w:sz w:val="24"/>
          <w:szCs w:val="24"/>
        </w:rPr>
        <w:t>- poznanie sali, kącików,</w:t>
      </w:r>
    </w:p>
    <w:p>
      <w:pPr>
        <w:pStyle w:val="NoSpacing"/>
        <w:jc w:val="both"/>
        <w:rPr>
          <w:rFonts w:ascii="Times New Roman" w:hAnsi="Times New Roman" w:cs="Times New Roman"/>
          <w:sz w:val="24"/>
          <w:szCs w:val="24"/>
        </w:rPr>
      </w:pPr>
      <w:r>
        <w:rPr>
          <w:rFonts w:cs="Times New Roman" w:ascii="Times New Roman" w:hAnsi="Times New Roman"/>
          <w:sz w:val="24"/>
          <w:szCs w:val="24"/>
        </w:rPr>
        <w:t>- poznanie łazienki, korzystanie z niej z rodzicami,</w:t>
      </w:r>
    </w:p>
    <w:p>
      <w:pPr>
        <w:pStyle w:val="NoSpacing"/>
        <w:jc w:val="both"/>
        <w:rPr>
          <w:rFonts w:ascii="Times New Roman" w:hAnsi="Times New Roman" w:cs="Times New Roman"/>
          <w:sz w:val="24"/>
          <w:szCs w:val="24"/>
        </w:rPr>
      </w:pPr>
      <w:r>
        <w:rPr>
          <w:rFonts w:cs="Times New Roman" w:ascii="Times New Roman" w:hAnsi="Times New Roman"/>
          <w:sz w:val="24"/>
          <w:szCs w:val="24"/>
        </w:rPr>
        <w:t>- poznanie szatni, placu zabaw,</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rozładowanie negatywnych przeżyć wywołanych gwałtownym rozstaniem z rodziną </w:t>
      </w:r>
    </w:p>
    <w:p>
      <w:pPr>
        <w:pStyle w:val="NoSpacing"/>
        <w:jc w:val="both"/>
        <w:rPr>
          <w:rFonts w:ascii="Times New Roman" w:hAnsi="Times New Roman" w:cs="Times New Roman"/>
          <w:sz w:val="24"/>
          <w:szCs w:val="24"/>
        </w:rPr>
      </w:pPr>
      <w:r>
        <w:rPr>
          <w:rFonts w:cs="Times New Roman" w:ascii="Times New Roman" w:hAnsi="Times New Roman"/>
          <w:sz w:val="24"/>
          <w:szCs w:val="24"/>
        </w:rPr>
        <w:t>i brakiem wiedzy o nowym środowisku,</w:t>
      </w:r>
    </w:p>
    <w:p>
      <w:pPr>
        <w:pStyle w:val="NoSpacing"/>
        <w:jc w:val="both"/>
        <w:rPr>
          <w:rFonts w:ascii="Times New Roman" w:hAnsi="Times New Roman" w:cs="Times New Roman"/>
          <w:sz w:val="24"/>
          <w:szCs w:val="24"/>
        </w:rPr>
      </w:pPr>
      <w:r>
        <w:rPr>
          <w:rFonts w:cs="Times New Roman" w:ascii="Times New Roman" w:hAnsi="Times New Roman"/>
          <w:sz w:val="24"/>
          <w:szCs w:val="24"/>
        </w:rPr>
        <w:t>- nabycie poczucia psychicznego bezpieczeństwa,</w:t>
      </w:r>
    </w:p>
    <w:p>
      <w:pPr>
        <w:pStyle w:val="NoSpacing"/>
        <w:jc w:val="both"/>
        <w:rPr>
          <w:rFonts w:ascii="Times New Roman" w:hAnsi="Times New Roman" w:cs="Times New Roman"/>
          <w:sz w:val="24"/>
          <w:szCs w:val="24"/>
        </w:rPr>
      </w:pPr>
      <w:r>
        <w:rPr>
          <w:rFonts w:cs="Times New Roman" w:ascii="Times New Roman" w:hAnsi="Times New Roman"/>
          <w:sz w:val="24"/>
          <w:szCs w:val="24"/>
        </w:rPr>
        <w:t>- ułatwienie startu przedszkolnego,</w:t>
      </w:r>
    </w:p>
    <w:p>
      <w:pPr>
        <w:pStyle w:val="NoSpacing"/>
        <w:jc w:val="both"/>
        <w:rPr>
          <w:rFonts w:ascii="Times New Roman" w:hAnsi="Times New Roman" w:cs="Times New Roman"/>
          <w:sz w:val="24"/>
          <w:szCs w:val="24"/>
        </w:rPr>
      </w:pPr>
      <w:r>
        <w:rPr>
          <w:rFonts w:cs="Times New Roman" w:ascii="Times New Roman" w:hAnsi="Times New Roman"/>
          <w:sz w:val="24"/>
          <w:szCs w:val="24"/>
        </w:rPr>
        <w:t>-zmniejszenie lęku związanego z rozstaniem,</w:t>
      </w:r>
    </w:p>
    <w:p>
      <w:pPr>
        <w:pStyle w:val="NoSpacing"/>
        <w:jc w:val="both"/>
        <w:rPr/>
      </w:pPr>
      <w:r>
        <w:rPr>
          <w:rFonts w:cs="Times New Roman" w:ascii="Times New Roman" w:hAnsi="Times New Roman"/>
          <w:sz w:val="24"/>
          <w:szCs w:val="24"/>
        </w:rPr>
        <w:t>- skrócenie czasu adaptacji,</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b/>
          <w:b/>
          <w:sz w:val="24"/>
          <w:szCs w:val="24"/>
        </w:rPr>
      </w:pPr>
      <w:r>
        <w:rPr>
          <w:rFonts w:cs="Times New Roman" w:ascii="Times New Roman" w:hAnsi="Times New Roman"/>
          <w:b/>
          <w:sz w:val="24"/>
          <w:szCs w:val="24"/>
        </w:rPr>
        <w:t>Porady dla rodziców:</w:t>
      </w:r>
    </w:p>
    <w:p>
      <w:pPr>
        <w:pStyle w:val="NoSpacing"/>
        <w:jc w:val="both"/>
        <w:rPr>
          <w:rFonts w:ascii="Times New Roman" w:hAnsi="Times New Roman" w:cs="Times New Roman"/>
          <w:b/>
          <w:b/>
          <w:sz w:val="24"/>
          <w:szCs w:val="24"/>
        </w:rPr>
      </w:pPr>
      <w:r>
        <w:rPr>
          <w:rFonts w:cs="Times New Roman" w:ascii="Times New Roman" w:hAnsi="Times New Roman"/>
          <w:b/>
          <w:sz w:val="24"/>
          <w:szCs w:val="24"/>
        </w:rPr>
        <w:t>Jak przygotować dziecko?</w:t>
      </w:r>
    </w:p>
    <w:p>
      <w:pPr>
        <w:pStyle w:val="NoSpacing"/>
        <w:jc w:val="both"/>
        <w:rPr>
          <w:rFonts w:ascii="Times New Roman" w:hAnsi="Times New Roman" w:cs="Times New Roman"/>
          <w:sz w:val="24"/>
          <w:szCs w:val="24"/>
        </w:rPr>
      </w:pPr>
      <w:r>
        <w:rPr>
          <w:rFonts w:cs="Times New Roman" w:ascii="Times New Roman" w:hAnsi="Times New Roman"/>
          <w:sz w:val="24"/>
          <w:szCs w:val="24"/>
        </w:rPr>
        <w:t>- gdy opowiadasz dziecku o przedszkolu, staraj się przedstawiać je w pozytywnym świetle, tak, by dziecko postrzegało je jako miejsce przyjazne i interesujące, a nie takie, którego należy się bać, wyjaśnij mu dlaczego będzie musiało chodzić do przedszkola.</w:t>
      </w:r>
    </w:p>
    <w:p>
      <w:pPr>
        <w:pStyle w:val="NoSpacing"/>
        <w:jc w:val="both"/>
        <w:rPr>
          <w:rFonts w:ascii="Times New Roman" w:hAnsi="Times New Roman" w:cs="Times New Roman"/>
          <w:sz w:val="24"/>
          <w:szCs w:val="24"/>
        </w:rPr>
      </w:pPr>
      <w:r>
        <w:rPr>
          <w:rFonts w:cs="Times New Roman" w:ascii="Times New Roman" w:hAnsi="Times New Roman"/>
          <w:sz w:val="24"/>
          <w:szCs w:val="24"/>
        </w:rPr>
        <w:t>Można wykorzystać do tego książki np. „Dzień malucha” z serii „Księga malucha”, „Tupcio Chrupcio nie chce iść do przedszkola”, „Kamyczek – Przedszkole” Ch. L’Heureux, „Lulaki,  pan Czekoladka i przedszkolaki czyli ważne sprawy małych ludzi” B. Ostrowickiej, „Opowiadania dla przedszkolaków” R. Piątkowskiej, „Witajcie w przedszkolu” J. Garbert i I. Kellner, „”Kasia i Kubuś” I. Landau, R. Dąbrowska „Zanim będę przedszkolakiem”</w:t>
      </w:r>
    </w:p>
    <w:p>
      <w:pPr>
        <w:pStyle w:val="NoSpacing"/>
        <w:jc w:val="both"/>
        <w:rPr>
          <w:rFonts w:ascii="Times New Roman" w:hAnsi="Times New Roman" w:cs="Times New Roman"/>
          <w:sz w:val="24"/>
          <w:szCs w:val="24"/>
        </w:rPr>
      </w:pPr>
      <w:r>
        <w:rPr>
          <w:rFonts w:cs="Times New Roman" w:ascii="Times New Roman" w:hAnsi="Times New Roman"/>
          <w:sz w:val="24"/>
          <w:szCs w:val="24"/>
        </w:rPr>
        <w:t>- ważną formą przygotowania dziecka jest stopniowe przyzwyczajanie go do przebywania w obcym miejscu pod opieką innych niż rodzice osób ( czas przebywania u obcych osób np. koleżanki może być stopniowo wydłużany)</w:t>
      </w:r>
    </w:p>
    <w:p>
      <w:pPr>
        <w:pStyle w:val="NoSpacing"/>
        <w:jc w:val="both"/>
        <w:rPr>
          <w:rFonts w:ascii="Times New Roman" w:hAnsi="Times New Roman" w:cs="Times New Roman"/>
          <w:sz w:val="24"/>
          <w:szCs w:val="24"/>
        </w:rPr>
      </w:pPr>
      <w:r>
        <w:rPr>
          <w:rFonts w:cs="Times New Roman" w:ascii="Times New Roman" w:hAnsi="Times New Roman"/>
          <w:sz w:val="24"/>
          <w:szCs w:val="24"/>
        </w:rPr>
        <w:t>- opisz dziecku co będzie tam robiło, by wiedziało czego ma oczekiwać</w:t>
      </w:r>
    </w:p>
    <w:p>
      <w:pPr>
        <w:pStyle w:val="NoSpacing"/>
        <w:jc w:val="both"/>
        <w:rPr>
          <w:rFonts w:ascii="Times New Roman" w:hAnsi="Times New Roman" w:cs="Times New Roman"/>
          <w:sz w:val="24"/>
          <w:szCs w:val="24"/>
        </w:rPr>
      </w:pPr>
      <w:r>
        <w:rPr>
          <w:rFonts w:cs="Times New Roman" w:ascii="Times New Roman" w:hAnsi="Times New Roman"/>
          <w:sz w:val="24"/>
          <w:szCs w:val="24"/>
        </w:rPr>
        <w:t>-wcześniej odwiedź z nim jego przyszłe przedszkole, by zapoznać je z układem przestrzennym, koniecznie pokaż gdzie są toalety</w:t>
      </w:r>
    </w:p>
    <w:p>
      <w:pPr>
        <w:pStyle w:val="NoSpacing"/>
        <w:jc w:val="both"/>
        <w:rPr>
          <w:rFonts w:ascii="Times New Roman" w:hAnsi="Times New Roman" w:cs="Times New Roman"/>
          <w:sz w:val="24"/>
          <w:szCs w:val="24"/>
        </w:rPr>
      </w:pPr>
      <w:r>
        <w:rPr>
          <w:rFonts w:cs="Times New Roman" w:ascii="Times New Roman" w:hAnsi="Times New Roman"/>
          <w:sz w:val="24"/>
          <w:szCs w:val="24"/>
        </w:rPr>
        <w:t>- pozwalaj dziecku na samodzielność, nie wyręczaj go w ubieraniu, przy jedzeniu, myciu rąk, zębów, w korzystaniu z toalety</w:t>
      </w:r>
    </w:p>
    <w:p>
      <w:pPr>
        <w:pStyle w:val="NoSpacing"/>
        <w:jc w:val="both"/>
        <w:rPr>
          <w:rFonts w:ascii="Times New Roman" w:hAnsi="Times New Roman" w:cs="Times New Roman"/>
          <w:sz w:val="24"/>
          <w:szCs w:val="24"/>
        </w:rPr>
      </w:pPr>
      <w:r>
        <w:rPr>
          <w:rFonts w:cs="Times New Roman" w:ascii="Times New Roman" w:hAnsi="Times New Roman"/>
          <w:sz w:val="24"/>
          <w:szCs w:val="24"/>
        </w:rPr>
        <w:t>- ucz dziecko proszenia o coś, zapytania</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nie strasz dziecka przedszkolem, np. „tam zrobią z ciebie grzeczne dziecko” lub </w:t>
      </w:r>
    </w:p>
    <w:p>
      <w:pPr>
        <w:pStyle w:val="NoSpacing"/>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w przedszkolu będziesz musiał zjadać wszystko”</w:t>
      </w:r>
    </w:p>
    <w:p>
      <w:pPr>
        <w:pStyle w:val="NoSpacing"/>
        <w:jc w:val="both"/>
        <w:rPr>
          <w:rFonts w:ascii="Times New Roman" w:hAnsi="Times New Roman" w:cs="Times New Roman"/>
          <w:sz w:val="24"/>
          <w:szCs w:val="24"/>
        </w:rPr>
      </w:pPr>
      <w:r>
        <w:rPr>
          <w:rFonts w:cs="Times New Roman" w:ascii="Times New Roman" w:hAnsi="Times New Roman"/>
          <w:sz w:val="24"/>
          <w:szCs w:val="24"/>
        </w:rPr>
        <w:t>- idź z dzieckiem na zakupy, pozwól mu wybrać piżamę i poszewkę na kołdrę</w:t>
      </w:r>
    </w:p>
    <w:p>
      <w:pPr>
        <w:pStyle w:val="NoSpacing"/>
        <w:jc w:val="both"/>
        <w:rPr>
          <w:rFonts w:ascii="Times New Roman" w:hAnsi="Times New Roman" w:cs="Times New Roman"/>
          <w:sz w:val="24"/>
          <w:szCs w:val="24"/>
        </w:rPr>
      </w:pPr>
      <w:r>
        <w:rPr>
          <w:rFonts w:cs="Times New Roman" w:ascii="Times New Roman" w:hAnsi="Times New Roman"/>
          <w:sz w:val="24"/>
          <w:szCs w:val="24"/>
        </w:rPr>
        <w:t>- wybierz z dzieckiem przytulankę lub ulubioną zabawkę, którą dziecko będzie mogło zabierać do przedszkola</w:t>
      </w:r>
    </w:p>
    <w:p>
      <w:pPr>
        <w:pStyle w:val="NoSpacing"/>
        <w:jc w:val="both"/>
        <w:rPr>
          <w:rFonts w:ascii="Times New Roman" w:hAnsi="Times New Roman" w:cs="Times New Roman"/>
          <w:b/>
          <w:b/>
          <w:sz w:val="24"/>
          <w:szCs w:val="24"/>
        </w:rPr>
      </w:pPr>
      <w:r>
        <w:rPr>
          <w:rFonts w:cs="Times New Roman" w:ascii="Times New Roman" w:hAnsi="Times New Roman"/>
          <w:b/>
          <w:sz w:val="24"/>
          <w:szCs w:val="24"/>
        </w:rPr>
        <w:t>Co do przedszkola?</w:t>
      </w:r>
    </w:p>
    <w:p>
      <w:pPr>
        <w:pStyle w:val="NoSpacing"/>
        <w:jc w:val="both"/>
        <w:rPr>
          <w:rFonts w:ascii="Times New Roman" w:hAnsi="Times New Roman" w:cs="Times New Roman"/>
          <w:sz w:val="24"/>
          <w:szCs w:val="24"/>
        </w:rPr>
      </w:pPr>
      <w:r>
        <w:rPr>
          <w:rFonts w:cs="Times New Roman" w:ascii="Times New Roman" w:hAnsi="Times New Roman"/>
          <w:sz w:val="24"/>
          <w:szCs w:val="24"/>
        </w:rPr>
        <w:t>- ubieraj dziecko tak do przedszkola, by jego ubranie było wygodne, łatwe do samodzielnego założenia (np. spodnie na gumce),ubrania,  które można także pobrudzić np. farbami, należy zwrócić uwagę, by nie miało zbędnych guzików, sprzączek, twardych ozdób, by było luźne, gdyż dzieci nie tylko stoją czy siedzą ale też biegają, skaczą, turlają się i baraszkują. Obcisłe ubranie dużo trudniej zdjąć i założyć.</w:t>
      </w:r>
    </w:p>
    <w:p>
      <w:pPr>
        <w:pStyle w:val="NoSpacing"/>
        <w:jc w:val="both"/>
        <w:rPr>
          <w:rFonts w:ascii="Times New Roman" w:hAnsi="Times New Roman" w:cs="Times New Roman"/>
          <w:sz w:val="24"/>
          <w:szCs w:val="24"/>
        </w:rPr>
      </w:pPr>
      <w:r>
        <w:rPr>
          <w:rFonts w:cs="Times New Roman" w:ascii="Times New Roman" w:hAnsi="Times New Roman"/>
          <w:sz w:val="24"/>
          <w:szCs w:val="24"/>
        </w:rPr>
        <w:t>- ubieraj dziecko na cebulkę, kilka warstw odzieży, co pozwoli dostosować ubiór do temperatury w sali czy na podwórku</w:t>
      </w:r>
    </w:p>
    <w:p>
      <w:pPr>
        <w:pStyle w:val="NoSpacing"/>
        <w:jc w:val="both"/>
        <w:rPr>
          <w:rFonts w:ascii="Times New Roman" w:hAnsi="Times New Roman" w:cs="Times New Roman"/>
          <w:sz w:val="24"/>
          <w:szCs w:val="24"/>
        </w:rPr>
      </w:pPr>
      <w:r>
        <w:rPr>
          <w:rFonts w:cs="Times New Roman" w:ascii="Times New Roman" w:hAnsi="Times New Roman"/>
          <w:sz w:val="24"/>
          <w:szCs w:val="24"/>
        </w:rPr>
        <w:t>- w szatni zostaw ubranie na zmianę (majtki, skarpety, spodnie, bluzka)</w:t>
      </w:r>
    </w:p>
    <w:p>
      <w:pPr>
        <w:pStyle w:val="NoSpacing"/>
        <w:jc w:val="both"/>
        <w:rPr>
          <w:rFonts w:ascii="Times New Roman" w:hAnsi="Times New Roman" w:cs="Times New Roman"/>
          <w:sz w:val="24"/>
          <w:szCs w:val="24"/>
        </w:rPr>
      </w:pPr>
      <w:r>
        <w:rPr>
          <w:rFonts w:cs="Times New Roman" w:ascii="Times New Roman" w:hAnsi="Times New Roman"/>
          <w:sz w:val="24"/>
          <w:szCs w:val="24"/>
        </w:rPr>
        <w:t>- długie włosy zwiąż gumkami</w:t>
      </w:r>
    </w:p>
    <w:p>
      <w:pPr>
        <w:pStyle w:val="NoSpacing"/>
        <w:jc w:val="both"/>
        <w:rPr>
          <w:rFonts w:ascii="Times New Roman" w:hAnsi="Times New Roman" w:cs="Times New Roman"/>
          <w:sz w:val="24"/>
          <w:szCs w:val="24"/>
        </w:rPr>
      </w:pPr>
      <w:r>
        <w:rPr>
          <w:rFonts w:cs="Times New Roman" w:ascii="Times New Roman" w:hAnsi="Times New Roman"/>
          <w:sz w:val="24"/>
          <w:szCs w:val="24"/>
        </w:rPr>
        <w:t>- pozwól dziecku, by zabierało do przedszkola ukochaną zabawkę, przytulankę, poduszkę, kocyk, chusteczkę itp.,  które przypominają mu o domu</w:t>
      </w:r>
    </w:p>
    <w:p>
      <w:pPr>
        <w:pStyle w:val="NoSpacing"/>
        <w:jc w:val="both"/>
        <w:rPr>
          <w:rFonts w:ascii="Times New Roman" w:hAnsi="Times New Roman" w:cs="Times New Roman"/>
          <w:b/>
          <w:b/>
          <w:sz w:val="24"/>
          <w:szCs w:val="24"/>
        </w:rPr>
      </w:pPr>
      <w:r>
        <w:rPr>
          <w:rFonts w:cs="Times New Roman" w:ascii="Times New Roman" w:hAnsi="Times New Roman"/>
          <w:b/>
          <w:sz w:val="24"/>
          <w:szCs w:val="24"/>
        </w:rPr>
        <w:t>Jak pomóc dziecku?</w:t>
      </w:r>
    </w:p>
    <w:p>
      <w:pPr>
        <w:pStyle w:val="NoSpacing"/>
        <w:jc w:val="both"/>
        <w:rPr>
          <w:rFonts w:ascii="Times New Roman" w:hAnsi="Times New Roman" w:cs="Times New Roman"/>
          <w:sz w:val="24"/>
          <w:szCs w:val="24"/>
        </w:rPr>
      </w:pPr>
      <w:r>
        <w:rPr>
          <w:rFonts w:cs="Times New Roman" w:ascii="Times New Roman" w:hAnsi="Times New Roman"/>
          <w:sz w:val="24"/>
          <w:szCs w:val="24"/>
        </w:rPr>
        <w:t>- kiedy przychodzisz z dzieckiem do przedszkola, zdejmij przynajmniej swoje wierzchnie okrycie.</w:t>
      </w:r>
    </w:p>
    <w:p>
      <w:pPr>
        <w:pStyle w:val="NoSpacing"/>
        <w:jc w:val="both"/>
        <w:rPr>
          <w:rFonts w:ascii="Times New Roman" w:hAnsi="Times New Roman" w:cs="Times New Roman"/>
          <w:sz w:val="24"/>
          <w:szCs w:val="24"/>
        </w:rPr>
      </w:pPr>
      <w:r>
        <w:rPr>
          <w:rFonts w:cs="Times New Roman" w:ascii="Times New Roman" w:hAnsi="Times New Roman"/>
          <w:sz w:val="24"/>
          <w:szCs w:val="24"/>
        </w:rPr>
        <w:t>- pocałuj je i upewnij się, że zostaje przy innej osobie dorosłej</w:t>
      </w:r>
    </w:p>
    <w:p>
      <w:pPr>
        <w:pStyle w:val="NoSpacing"/>
        <w:jc w:val="both"/>
        <w:rPr>
          <w:rFonts w:ascii="Times New Roman" w:hAnsi="Times New Roman" w:cs="Times New Roman"/>
          <w:sz w:val="24"/>
          <w:szCs w:val="24"/>
        </w:rPr>
      </w:pPr>
      <w:r>
        <w:rPr>
          <w:rFonts w:cs="Times New Roman" w:ascii="Times New Roman" w:hAnsi="Times New Roman"/>
          <w:sz w:val="24"/>
          <w:szCs w:val="24"/>
        </w:rPr>
        <w:t>- jeszcze raz obiecaj, że wrócisz</w:t>
      </w:r>
    </w:p>
    <w:p>
      <w:pPr>
        <w:pStyle w:val="NoSpacing"/>
        <w:jc w:val="both"/>
        <w:rPr>
          <w:rFonts w:ascii="Times New Roman" w:hAnsi="Times New Roman" w:cs="Times New Roman"/>
          <w:sz w:val="24"/>
          <w:szCs w:val="24"/>
        </w:rPr>
      </w:pPr>
      <w:r>
        <w:rPr>
          <w:rFonts w:cs="Times New Roman" w:ascii="Times New Roman" w:hAnsi="Times New Roman"/>
          <w:sz w:val="24"/>
          <w:szCs w:val="24"/>
        </w:rPr>
        <w:t>- odejdź nie zwlekaj (kiedy przedłużamy pożegnanie dzieci cierpią dłużej)</w:t>
      </w:r>
    </w:p>
    <w:p>
      <w:pPr>
        <w:pStyle w:val="NoSpacing"/>
        <w:jc w:val="both"/>
        <w:rPr>
          <w:rFonts w:ascii="Times New Roman" w:hAnsi="Times New Roman" w:cs="Times New Roman"/>
          <w:sz w:val="24"/>
          <w:szCs w:val="24"/>
        </w:rPr>
      </w:pPr>
      <w:r>
        <w:rPr>
          <w:rFonts w:cs="Times New Roman" w:ascii="Times New Roman" w:hAnsi="Times New Roman"/>
          <w:sz w:val="24"/>
          <w:szCs w:val="24"/>
        </w:rPr>
        <w:t>- nie mów dziecku, że zostanie zabrane wcześniej jeśli to jest niemożliwe, bo będzie nieszczęśliwe, że rodziców nie ma, nie składaj obietnic, których nie możesz wypełnić, ustal godzinę odbioru i kto je odbierze, przestrzegaj tego, zawsze mów prawdę</w:t>
      </w:r>
    </w:p>
    <w:p>
      <w:pPr>
        <w:pStyle w:val="NoSpacing"/>
        <w:jc w:val="both"/>
        <w:rPr>
          <w:rFonts w:ascii="Times New Roman" w:hAnsi="Times New Roman" w:cs="Times New Roman"/>
          <w:sz w:val="24"/>
          <w:szCs w:val="24"/>
        </w:rPr>
      </w:pPr>
      <w:r>
        <w:rPr>
          <w:rFonts w:cs="Times New Roman" w:ascii="Times New Roman" w:hAnsi="Times New Roman"/>
          <w:sz w:val="24"/>
          <w:szCs w:val="24"/>
        </w:rPr>
        <w:t>- po odebraniu dziecka z przedszkola nie omawiaj jego zachowania z rodziną przy nim samym bo stwierdzenia typu: „nie chciał jeść”, „beczał cały dzień”, „narobił w majtki”, itp. odbijają się negatywnie na dziecku</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przez pierwsze tygodnie odbieraj dziecko wcześniej </w:t>
      </w:r>
    </w:p>
    <w:p>
      <w:pPr>
        <w:pStyle w:val="NoSpacing"/>
        <w:jc w:val="both"/>
        <w:rPr>
          <w:rFonts w:ascii="Times New Roman" w:hAnsi="Times New Roman" w:cs="Times New Roman"/>
          <w:sz w:val="24"/>
          <w:szCs w:val="24"/>
        </w:rPr>
      </w:pPr>
      <w:r>
        <w:rPr>
          <w:rFonts w:cs="Times New Roman" w:ascii="Times New Roman" w:hAnsi="Times New Roman"/>
          <w:sz w:val="24"/>
          <w:szCs w:val="24"/>
        </w:rPr>
        <w:t>- nie wymuszaj na dziecku, żeby zaraz po przyjściu do domu opowiedziało, co wydarzyło się w przedszkolu, to powoduje niepotrzebny stres</w:t>
      </w:r>
    </w:p>
    <w:p>
      <w:pPr>
        <w:pStyle w:val="NoSpacing"/>
        <w:jc w:val="both"/>
        <w:rPr>
          <w:rFonts w:ascii="Times New Roman" w:hAnsi="Times New Roman" w:cs="Times New Roman"/>
          <w:sz w:val="24"/>
          <w:szCs w:val="24"/>
        </w:rPr>
      </w:pPr>
      <w:r>
        <w:rPr>
          <w:rFonts w:cs="Times New Roman" w:ascii="Times New Roman" w:hAnsi="Times New Roman"/>
          <w:sz w:val="24"/>
          <w:szCs w:val="24"/>
        </w:rPr>
        <w:t>- jeśli dziecko przy pożegnaniu płacze, postaraj się, żeby przez kilka dni odprowadzał je do przedszkola tato, rozstania z tatą bywają mniej bolesne</w:t>
      </w:r>
    </w:p>
    <w:p>
      <w:pPr>
        <w:pStyle w:val="NoSpacing"/>
        <w:jc w:val="both"/>
        <w:rPr>
          <w:rFonts w:ascii="Times New Roman" w:hAnsi="Times New Roman" w:cs="Times New Roman"/>
          <w:sz w:val="24"/>
          <w:szCs w:val="24"/>
        </w:rPr>
      </w:pPr>
      <w:r>
        <w:rPr>
          <w:rFonts w:cs="Times New Roman" w:ascii="Times New Roman" w:hAnsi="Times New Roman"/>
          <w:sz w:val="24"/>
          <w:szCs w:val="24"/>
        </w:rPr>
        <w:t>- pamiętaj żegnaj i witaj swoje dziecko zawsze uśmiechem</w:t>
      </w:r>
    </w:p>
    <w:p>
      <w:pPr>
        <w:pStyle w:val="NoSpacing"/>
        <w:jc w:val="both"/>
        <w:rPr>
          <w:rFonts w:ascii="Times New Roman" w:hAnsi="Times New Roman" w:cs="Times New Roman"/>
          <w:sz w:val="24"/>
          <w:szCs w:val="24"/>
        </w:rPr>
      </w:pPr>
      <w:r>
        <w:rPr>
          <w:rFonts w:cs="Times New Roman" w:ascii="Times New Roman" w:hAnsi="Times New Roman"/>
          <w:sz w:val="24"/>
          <w:szCs w:val="24"/>
        </w:rPr>
        <w:t>Oto kilka propozycji (wg. Ch. E. Schaefer, F. DiGeronimo), które pomogą dzieciom lepiej zrozumieć, ile czasu spędzą z dala od rodziców:</w:t>
      </w:r>
    </w:p>
    <w:p>
      <w:pPr>
        <w:pStyle w:val="NoSpacing"/>
        <w:jc w:val="both"/>
        <w:rPr>
          <w:rFonts w:ascii="Times New Roman" w:hAnsi="Times New Roman" w:cs="Times New Roman"/>
          <w:sz w:val="24"/>
          <w:szCs w:val="24"/>
        </w:rPr>
      </w:pPr>
      <w:r>
        <w:rPr>
          <w:rFonts w:cs="Times New Roman" w:ascii="Times New Roman" w:hAnsi="Times New Roman"/>
          <w:sz w:val="24"/>
          <w:szCs w:val="24"/>
        </w:rPr>
        <w:t>- narysuj zegar i zakoloruj czas, który dziecko spędzi w przedszkolu. Nawet jeśli dziecko nie zna się na zegarku, będzie widziało, jaka jest proporcja czasu spędzonego w przedszkolu do reszty dnia</w:t>
      </w:r>
    </w:p>
    <w:p>
      <w:pPr>
        <w:pStyle w:val="NoSpacing"/>
        <w:jc w:val="both"/>
        <w:rPr>
          <w:rFonts w:ascii="Times New Roman" w:hAnsi="Times New Roman" w:cs="Times New Roman"/>
          <w:sz w:val="24"/>
          <w:szCs w:val="24"/>
        </w:rPr>
      </w:pPr>
      <w:r>
        <w:rPr>
          <w:rFonts w:cs="Times New Roman" w:ascii="Times New Roman" w:hAnsi="Times New Roman"/>
          <w:sz w:val="24"/>
          <w:szCs w:val="24"/>
        </w:rPr>
        <w:t>- jeśli masz zaplanowane, co dziecko będzie robić po przedszkolu, powiedz mu dokładnie, kto je odbierze oraz kiedy, gdzie i jak długo będzie przebywać. Pokoloruj na rysunku te godziny po przedszkolu inną kredką</w:t>
      </w:r>
    </w:p>
    <w:p>
      <w:pPr>
        <w:pStyle w:val="NoSpacing"/>
        <w:jc w:val="both"/>
        <w:rPr>
          <w:rFonts w:ascii="Times New Roman" w:hAnsi="Times New Roman" w:cs="Times New Roman"/>
          <w:sz w:val="24"/>
          <w:szCs w:val="24"/>
        </w:rPr>
      </w:pPr>
      <w:r>
        <w:rPr>
          <w:rFonts w:cs="Times New Roman" w:ascii="Times New Roman" w:hAnsi="Times New Roman"/>
          <w:sz w:val="24"/>
          <w:szCs w:val="24"/>
        </w:rPr>
        <w:t>- weź kalendarz i pomóż dziecku pokolorować dni tygodnia od poniedziałku do piątku. To da mu wyobrażenie, kiedy będzie chodzić do przedszkola, a kiedy zostanie w domu z rodzicami.</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Jokerman" w:hAnsi="Jokerman" w:cs="Times New Roman"/>
          <w:sz w:val="40"/>
          <w:szCs w:val="40"/>
        </w:rPr>
      </w:pPr>
      <w:r>
        <w:rPr>
          <w:rFonts w:cs="Times New Roman" w:ascii="Jokerman" w:hAnsi="Jokerman"/>
          <w:sz w:val="40"/>
          <w:szCs w:val="40"/>
        </w:rPr>
      </w:r>
    </w:p>
    <w:p>
      <w:pPr>
        <w:pStyle w:val="NoSpacing"/>
        <w:jc w:val="both"/>
        <w:rPr>
          <w:rFonts w:ascii="Jokerman" w:hAnsi="Jokerman" w:cs="Times New Roman"/>
          <w:sz w:val="40"/>
          <w:szCs w:val="40"/>
        </w:rPr>
      </w:pPr>
      <w:r>
        <w:rPr>
          <w:rFonts w:cs="Times New Roman" w:ascii="Jokerman" w:hAnsi="Jokerman"/>
          <w:sz w:val="40"/>
          <w:szCs w:val="40"/>
        </w:rPr>
      </w:r>
    </w:p>
    <w:p>
      <w:pPr>
        <w:pStyle w:val="NoSpacing"/>
        <w:jc w:val="both"/>
        <w:rPr>
          <w:rFonts w:ascii="Jokerman" w:hAnsi="Jokerman" w:cs="Times New Roman"/>
          <w:sz w:val="40"/>
          <w:szCs w:val="40"/>
        </w:rPr>
      </w:pPr>
      <w:r>
        <w:rPr>
          <w:rFonts w:cs="Times New Roman" w:ascii="Jokerman" w:hAnsi="Jokerman"/>
          <w:sz w:val="40"/>
          <w:szCs w:val="40"/>
        </w:rPr>
      </w:r>
    </w:p>
    <w:p>
      <w:pPr>
        <w:pStyle w:val="NoSpacing"/>
        <w:jc w:val="both"/>
        <w:rPr>
          <w:rFonts w:ascii="Jokerman" w:hAnsi="Jokerman" w:cs="Times New Roman"/>
          <w:sz w:val="40"/>
          <w:szCs w:val="40"/>
        </w:rPr>
      </w:pPr>
      <w:r>
        <w:rPr>
          <w:rFonts w:cs="Times New Roman" w:ascii="Jokerman" w:hAnsi="Jokerman"/>
          <w:sz w:val="40"/>
          <w:szCs w:val="40"/>
        </w:rPr>
      </w:r>
    </w:p>
    <w:p>
      <w:pPr>
        <w:pStyle w:val="NoSpacing"/>
        <w:jc w:val="both"/>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Tahoma">
    <w:charset w:val="ee"/>
    <w:family w:val="roman"/>
    <w:pitch w:val="variable"/>
  </w:font>
  <w:font w:name="Times New Roman">
    <w:charset w:val="ee"/>
    <w:family w:val="roman"/>
    <w:pitch w:val="variable"/>
  </w:font>
  <w:font w:name="Liberation Sans">
    <w:altName w:val="Arial"/>
    <w:charset w:val="ee"/>
    <w:family w:val="roman"/>
    <w:pitch w:val="variable"/>
  </w:font>
  <w:font w:name="Jokerman">
    <w:charset w:val="ee"/>
    <w:family w:val="roman"/>
    <w:pitch w:val="variable"/>
  </w:font>
</w:fonts>
</file>

<file path=word/settings.xml><?xml version="1.0" encoding="utf-8"?>
<w:settings xmlns:w="http://schemas.openxmlformats.org/wordprocessingml/2006/main">
  <w:zoom w:percent="10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 w:cs="" w:asciiTheme="minorHAnsi" w:cstheme="minorBidi" w:eastAsiaTheme="minorEastAsia"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7020a"/>
    <w:pPr>
      <w:widowControl/>
      <w:bidi w:val="0"/>
      <w:spacing w:lineRule="auto" w:line="480" w:before="0" w:after="240"/>
      <w:ind w:firstLine="360"/>
      <w:jc w:val="left"/>
    </w:pPr>
    <w:rPr>
      <w:rFonts w:ascii="Arial" w:hAnsi="Arial" w:eastAsia="" w:cs="" w:asciiTheme="minorHAnsi" w:cstheme="minorBidi" w:eastAsiaTheme="minorEastAsia" w:hAnsiTheme="minorHAnsi"/>
      <w:color w:val="00000A"/>
      <w:kern w:val="0"/>
      <w:sz w:val="22"/>
      <w:szCs w:val="22"/>
      <w:lang w:val="pl-PL" w:eastAsia="en-US" w:bidi="ar-SA"/>
    </w:rPr>
  </w:style>
  <w:style w:type="paragraph" w:styleId="Nagwek1">
    <w:name w:val="Heading 1"/>
    <w:basedOn w:val="Normal"/>
    <w:link w:val="Nagwek1Znak"/>
    <w:uiPriority w:val="9"/>
    <w:qFormat/>
    <w:rsid w:val="0087020a"/>
    <w:pPr>
      <w:spacing w:lineRule="auto" w:line="360" w:before="600" w:after="0"/>
      <w:ind w:hanging="0"/>
      <w:outlineLvl w:val="0"/>
    </w:pPr>
    <w:rPr>
      <w:rFonts w:ascii="Arial" w:hAnsi="Arial" w:eastAsia="" w:cs="" w:asciiTheme="majorHAnsi" w:cstheme="majorBidi" w:eastAsiaTheme="majorEastAsia" w:hAnsiTheme="majorHAnsi"/>
      <w:b/>
      <w:bCs/>
      <w:i/>
      <w:iCs/>
      <w:sz w:val="32"/>
      <w:szCs w:val="32"/>
    </w:rPr>
  </w:style>
  <w:style w:type="paragraph" w:styleId="Nagwek2">
    <w:name w:val="Heading 2"/>
    <w:basedOn w:val="Normal"/>
    <w:link w:val="Nagwek2Znak"/>
    <w:uiPriority w:val="9"/>
    <w:semiHidden/>
    <w:unhideWhenUsed/>
    <w:qFormat/>
    <w:rsid w:val="0087020a"/>
    <w:pPr>
      <w:spacing w:lineRule="auto" w:line="360" w:before="320" w:after="0"/>
      <w:ind w:hanging="0"/>
      <w:outlineLvl w:val="1"/>
    </w:pPr>
    <w:rPr>
      <w:rFonts w:ascii="Arial" w:hAnsi="Arial" w:eastAsia="" w:cs="" w:asciiTheme="majorHAnsi" w:cstheme="majorBidi" w:eastAsiaTheme="majorEastAsia" w:hAnsiTheme="majorHAnsi"/>
      <w:b/>
      <w:bCs/>
      <w:i/>
      <w:iCs/>
      <w:sz w:val="28"/>
      <w:szCs w:val="28"/>
    </w:rPr>
  </w:style>
  <w:style w:type="paragraph" w:styleId="Nagwek3">
    <w:name w:val="Heading 3"/>
    <w:basedOn w:val="Normal"/>
    <w:link w:val="Nagwek3Znak"/>
    <w:uiPriority w:val="9"/>
    <w:semiHidden/>
    <w:unhideWhenUsed/>
    <w:qFormat/>
    <w:rsid w:val="0087020a"/>
    <w:pPr>
      <w:spacing w:lineRule="auto" w:line="360" w:before="320" w:after="0"/>
      <w:ind w:hanging="0"/>
      <w:outlineLvl w:val="2"/>
    </w:pPr>
    <w:rPr>
      <w:rFonts w:ascii="Arial" w:hAnsi="Arial" w:eastAsia="" w:cs="" w:asciiTheme="majorHAnsi" w:cstheme="majorBidi" w:eastAsiaTheme="majorEastAsia" w:hAnsiTheme="majorHAnsi"/>
      <w:b/>
      <w:bCs/>
      <w:i/>
      <w:iCs/>
      <w:sz w:val="26"/>
      <w:szCs w:val="26"/>
    </w:rPr>
  </w:style>
  <w:style w:type="paragraph" w:styleId="Nagwek4">
    <w:name w:val="Heading 4"/>
    <w:basedOn w:val="Normal"/>
    <w:link w:val="Nagwek4Znak"/>
    <w:uiPriority w:val="9"/>
    <w:semiHidden/>
    <w:unhideWhenUsed/>
    <w:qFormat/>
    <w:rsid w:val="0087020a"/>
    <w:pPr>
      <w:spacing w:lineRule="auto" w:line="360" w:before="280" w:after="0"/>
      <w:ind w:hanging="0"/>
      <w:outlineLvl w:val="3"/>
    </w:pPr>
    <w:rPr>
      <w:rFonts w:ascii="Arial" w:hAnsi="Arial" w:eastAsia="" w:cs="" w:asciiTheme="majorHAnsi" w:cstheme="majorBidi" w:eastAsiaTheme="majorEastAsia" w:hAnsiTheme="majorHAnsi"/>
      <w:b/>
      <w:bCs/>
      <w:i/>
      <w:iCs/>
      <w:sz w:val="24"/>
      <w:szCs w:val="24"/>
    </w:rPr>
  </w:style>
  <w:style w:type="paragraph" w:styleId="Nagwek5">
    <w:name w:val="Heading 5"/>
    <w:basedOn w:val="Normal"/>
    <w:link w:val="Nagwek5Znak"/>
    <w:uiPriority w:val="9"/>
    <w:semiHidden/>
    <w:unhideWhenUsed/>
    <w:qFormat/>
    <w:rsid w:val="0087020a"/>
    <w:pPr>
      <w:spacing w:lineRule="auto" w:line="360" w:before="280" w:after="0"/>
      <w:ind w:hanging="0"/>
      <w:outlineLvl w:val="4"/>
    </w:pPr>
    <w:rPr>
      <w:rFonts w:ascii="Arial" w:hAnsi="Arial" w:eastAsia="" w:cs="" w:asciiTheme="majorHAnsi" w:cstheme="majorBidi" w:eastAsiaTheme="majorEastAsia" w:hAnsiTheme="majorHAnsi"/>
      <w:b/>
      <w:bCs/>
      <w:i/>
      <w:iCs/>
    </w:rPr>
  </w:style>
  <w:style w:type="paragraph" w:styleId="Nagwek6">
    <w:name w:val="Heading 6"/>
    <w:basedOn w:val="Normal"/>
    <w:link w:val="Nagwek6Znak"/>
    <w:uiPriority w:val="9"/>
    <w:semiHidden/>
    <w:unhideWhenUsed/>
    <w:qFormat/>
    <w:rsid w:val="0087020a"/>
    <w:pPr>
      <w:spacing w:lineRule="auto" w:line="360" w:before="280" w:after="80"/>
      <w:ind w:hanging="0"/>
      <w:outlineLvl w:val="5"/>
    </w:pPr>
    <w:rPr>
      <w:rFonts w:ascii="Arial" w:hAnsi="Arial" w:eastAsia="" w:cs="" w:asciiTheme="majorHAnsi" w:cstheme="majorBidi" w:eastAsiaTheme="majorEastAsia" w:hAnsiTheme="majorHAnsi"/>
      <w:b/>
      <w:bCs/>
      <w:i/>
      <w:iCs/>
    </w:rPr>
  </w:style>
  <w:style w:type="paragraph" w:styleId="Nagwek7">
    <w:name w:val="Heading 7"/>
    <w:basedOn w:val="Normal"/>
    <w:link w:val="Nagwek7Znak"/>
    <w:uiPriority w:val="9"/>
    <w:semiHidden/>
    <w:unhideWhenUsed/>
    <w:qFormat/>
    <w:rsid w:val="0087020a"/>
    <w:pPr>
      <w:spacing w:lineRule="auto" w:line="360" w:before="280" w:after="0"/>
      <w:ind w:hanging="0"/>
      <w:outlineLvl w:val="6"/>
    </w:pPr>
    <w:rPr>
      <w:rFonts w:ascii="Arial" w:hAnsi="Arial" w:eastAsia="" w:cs="" w:asciiTheme="majorHAnsi" w:cstheme="majorBidi" w:eastAsiaTheme="majorEastAsia" w:hAnsiTheme="majorHAnsi"/>
      <w:b/>
      <w:bCs/>
      <w:i/>
      <w:iCs/>
      <w:sz w:val="20"/>
      <w:szCs w:val="20"/>
    </w:rPr>
  </w:style>
  <w:style w:type="paragraph" w:styleId="Nagwek8">
    <w:name w:val="Heading 8"/>
    <w:basedOn w:val="Normal"/>
    <w:link w:val="Nagwek8Znak"/>
    <w:uiPriority w:val="9"/>
    <w:semiHidden/>
    <w:unhideWhenUsed/>
    <w:qFormat/>
    <w:rsid w:val="0087020a"/>
    <w:pPr>
      <w:spacing w:lineRule="auto" w:line="360" w:before="280" w:after="0"/>
      <w:ind w:hanging="0"/>
      <w:outlineLvl w:val="7"/>
    </w:pPr>
    <w:rPr>
      <w:rFonts w:ascii="Arial" w:hAnsi="Arial" w:eastAsia="" w:cs="" w:asciiTheme="majorHAnsi" w:cstheme="majorBidi" w:eastAsiaTheme="majorEastAsia" w:hAnsiTheme="majorHAnsi"/>
      <w:b/>
      <w:bCs/>
      <w:i/>
      <w:iCs/>
      <w:sz w:val="18"/>
      <w:szCs w:val="18"/>
    </w:rPr>
  </w:style>
  <w:style w:type="paragraph" w:styleId="Nagwek9">
    <w:name w:val="Heading 9"/>
    <w:basedOn w:val="Normal"/>
    <w:link w:val="Nagwek9Znak"/>
    <w:uiPriority w:val="9"/>
    <w:semiHidden/>
    <w:unhideWhenUsed/>
    <w:qFormat/>
    <w:rsid w:val="0087020a"/>
    <w:pPr>
      <w:spacing w:lineRule="auto" w:line="360" w:before="280" w:after="0"/>
      <w:ind w:hanging="0"/>
      <w:outlineLvl w:val="8"/>
    </w:pPr>
    <w:rPr>
      <w:rFonts w:ascii="Arial" w:hAnsi="Arial" w:eastAsia="" w:cs="" w:asciiTheme="majorHAnsi" w:cstheme="majorBidi" w:eastAsiaTheme="majorEastAsia" w:hAnsiTheme="majorHAnsi"/>
      <w:i/>
      <w:iCs/>
      <w:sz w:val="18"/>
      <w:szCs w:val="18"/>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724449"/>
    <w:rPr>
      <w:rFonts w:ascii="Tahoma" w:hAnsi="Tahoma" w:cs="Tahoma"/>
      <w:sz w:val="16"/>
      <w:szCs w:val="16"/>
    </w:rPr>
  </w:style>
  <w:style w:type="character" w:styleId="Nagwek1Znak" w:customStyle="1">
    <w:name w:val="Nagłówek 1 Znak"/>
    <w:basedOn w:val="DefaultParagraphFont"/>
    <w:link w:val="Nagwek1"/>
    <w:uiPriority w:val="9"/>
    <w:qFormat/>
    <w:rsid w:val="0087020a"/>
    <w:rPr>
      <w:rFonts w:ascii="Arial" w:hAnsi="Arial" w:eastAsia="" w:cs="" w:asciiTheme="majorHAnsi" w:cstheme="majorBidi" w:eastAsiaTheme="majorEastAsia" w:hAnsiTheme="majorHAnsi"/>
      <w:b/>
      <w:bCs/>
      <w:i/>
      <w:iCs/>
      <w:sz w:val="32"/>
      <w:szCs w:val="32"/>
    </w:rPr>
  </w:style>
  <w:style w:type="character" w:styleId="Nagwek2Znak" w:customStyle="1">
    <w:name w:val="Nagłówek 2 Znak"/>
    <w:basedOn w:val="DefaultParagraphFont"/>
    <w:link w:val="Nagwek2"/>
    <w:uiPriority w:val="9"/>
    <w:semiHidden/>
    <w:qFormat/>
    <w:rsid w:val="0087020a"/>
    <w:rPr>
      <w:rFonts w:ascii="Arial" w:hAnsi="Arial" w:eastAsia="" w:cs="" w:asciiTheme="majorHAnsi" w:cstheme="majorBidi" w:eastAsiaTheme="majorEastAsia" w:hAnsiTheme="majorHAnsi"/>
      <w:b/>
      <w:bCs/>
      <w:i/>
      <w:iCs/>
      <w:sz w:val="28"/>
      <w:szCs w:val="28"/>
    </w:rPr>
  </w:style>
  <w:style w:type="character" w:styleId="Nagwek3Znak" w:customStyle="1">
    <w:name w:val="Nagłówek 3 Znak"/>
    <w:basedOn w:val="DefaultParagraphFont"/>
    <w:link w:val="Nagwek3"/>
    <w:uiPriority w:val="9"/>
    <w:semiHidden/>
    <w:qFormat/>
    <w:rsid w:val="0087020a"/>
    <w:rPr>
      <w:rFonts w:ascii="Arial" w:hAnsi="Arial" w:eastAsia="" w:cs="" w:asciiTheme="majorHAnsi" w:cstheme="majorBidi" w:eastAsiaTheme="majorEastAsia" w:hAnsiTheme="majorHAnsi"/>
      <w:b/>
      <w:bCs/>
      <w:i/>
      <w:iCs/>
      <w:sz w:val="26"/>
      <w:szCs w:val="26"/>
    </w:rPr>
  </w:style>
  <w:style w:type="character" w:styleId="Nagwek4Znak" w:customStyle="1">
    <w:name w:val="Nagłówek 4 Znak"/>
    <w:basedOn w:val="DefaultParagraphFont"/>
    <w:link w:val="Nagwek4"/>
    <w:uiPriority w:val="9"/>
    <w:semiHidden/>
    <w:qFormat/>
    <w:rsid w:val="0087020a"/>
    <w:rPr>
      <w:rFonts w:ascii="Arial" w:hAnsi="Arial" w:eastAsia="" w:cs="" w:asciiTheme="majorHAnsi" w:cstheme="majorBidi" w:eastAsiaTheme="majorEastAsia" w:hAnsiTheme="majorHAnsi"/>
      <w:b/>
      <w:bCs/>
      <w:i/>
      <w:iCs/>
      <w:sz w:val="24"/>
      <w:szCs w:val="24"/>
    </w:rPr>
  </w:style>
  <w:style w:type="character" w:styleId="Nagwek5Znak" w:customStyle="1">
    <w:name w:val="Nagłówek 5 Znak"/>
    <w:basedOn w:val="DefaultParagraphFont"/>
    <w:link w:val="Nagwek5"/>
    <w:uiPriority w:val="9"/>
    <w:semiHidden/>
    <w:qFormat/>
    <w:rsid w:val="0087020a"/>
    <w:rPr>
      <w:rFonts w:ascii="Arial" w:hAnsi="Arial" w:eastAsia="" w:cs="" w:asciiTheme="majorHAnsi" w:cstheme="majorBidi" w:eastAsiaTheme="majorEastAsia" w:hAnsiTheme="majorHAnsi"/>
      <w:b/>
      <w:bCs/>
      <w:i/>
      <w:iCs/>
    </w:rPr>
  </w:style>
  <w:style w:type="character" w:styleId="Nagwek6Znak" w:customStyle="1">
    <w:name w:val="Nagłówek 6 Znak"/>
    <w:basedOn w:val="DefaultParagraphFont"/>
    <w:link w:val="Nagwek6"/>
    <w:uiPriority w:val="9"/>
    <w:semiHidden/>
    <w:qFormat/>
    <w:rsid w:val="0087020a"/>
    <w:rPr>
      <w:rFonts w:ascii="Arial" w:hAnsi="Arial" w:eastAsia="" w:cs="" w:asciiTheme="majorHAnsi" w:cstheme="majorBidi" w:eastAsiaTheme="majorEastAsia" w:hAnsiTheme="majorHAnsi"/>
      <w:b/>
      <w:bCs/>
      <w:i/>
      <w:iCs/>
    </w:rPr>
  </w:style>
  <w:style w:type="character" w:styleId="Nagwek7Znak" w:customStyle="1">
    <w:name w:val="Nagłówek 7 Znak"/>
    <w:basedOn w:val="DefaultParagraphFont"/>
    <w:link w:val="Nagwek7"/>
    <w:uiPriority w:val="9"/>
    <w:semiHidden/>
    <w:qFormat/>
    <w:rsid w:val="0087020a"/>
    <w:rPr>
      <w:rFonts w:ascii="Arial" w:hAnsi="Arial" w:eastAsia="" w:cs="" w:asciiTheme="majorHAnsi" w:cstheme="majorBidi" w:eastAsiaTheme="majorEastAsia" w:hAnsiTheme="majorHAnsi"/>
      <w:b/>
      <w:bCs/>
      <w:i/>
      <w:iCs/>
      <w:sz w:val="20"/>
      <w:szCs w:val="20"/>
    </w:rPr>
  </w:style>
  <w:style w:type="character" w:styleId="Nagwek8Znak" w:customStyle="1">
    <w:name w:val="Nagłówek 8 Znak"/>
    <w:basedOn w:val="DefaultParagraphFont"/>
    <w:link w:val="Nagwek8"/>
    <w:uiPriority w:val="9"/>
    <w:semiHidden/>
    <w:qFormat/>
    <w:rsid w:val="0087020a"/>
    <w:rPr>
      <w:rFonts w:ascii="Arial" w:hAnsi="Arial" w:eastAsia="" w:cs="" w:asciiTheme="majorHAnsi" w:cstheme="majorBidi" w:eastAsiaTheme="majorEastAsia" w:hAnsiTheme="majorHAnsi"/>
      <w:b/>
      <w:bCs/>
      <w:i/>
      <w:iCs/>
      <w:sz w:val="18"/>
      <w:szCs w:val="18"/>
    </w:rPr>
  </w:style>
  <w:style w:type="character" w:styleId="Nagwek9Znak" w:customStyle="1">
    <w:name w:val="Nagłówek 9 Znak"/>
    <w:basedOn w:val="DefaultParagraphFont"/>
    <w:link w:val="Nagwek9"/>
    <w:uiPriority w:val="9"/>
    <w:semiHidden/>
    <w:qFormat/>
    <w:rsid w:val="0087020a"/>
    <w:rPr>
      <w:rFonts w:ascii="Arial" w:hAnsi="Arial" w:eastAsia="" w:cs="" w:asciiTheme="majorHAnsi" w:cstheme="majorBidi" w:eastAsiaTheme="majorEastAsia" w:hAnsiTheme="majorHAnsi"/>
      <w:i/>
      <w:iCs/>
      <w:sz w:val="18"/>
      <w:szCs w:val="18"/>
    </w:rPr>
  </w:style>
  <w:style w:type="character" w:styleId="TytuZnak" w:customStyle="1">
    <w:name w:val="Tytuł Znak"/>
    <w:basedOn w:val="DefaultParagraphFont"/>
    <w:link w:val="Tytu"/>
    <w:uiPriority w:val="10"/>
    <w:qFormat/>
    <w:rsid w:val="0087020a"/>
    <w:rPr>
      <w:rFonts w:ascii="Arial" w:hAnsi="Arial" w:eastAsia="" w:cs="" w:asciiTheme="majorHAnsi" w:cstheme="majorBidi" w:eastAsiaTheme="majorEastAsia" w:hAnsiTheme="majorHAnsi"/>
      <w:b/>
      <w:bCs/>
      <w:i/>
      <w:iCs/>
      <w:spacing w:val="10"/>
      <w:sz w:val="60"/>
      <w:szCs w:val="60"/>
    </w:rPr>
  </w:style>
  <w:style w:type="character" w:styleId="PodtytuZnak" w:customStyle="1">
    <w:name w:val="Podtytuł Znak"/>
    <w:basedOn w:val="DefaultParagraphFont"/>
    <w:link w:val="Podtytu"/>
    <w:uiPriority w:val="11"/>
    <w:qFormat/>
    <w:rsid w:val="0087020a"/>
    <w:rPr>
      <w:i/>
      <w:iCs/>
      <w:color w:val="808080" w:themeColor="text1" w:themeTint="7f"/>
      <w:spacing w:val="10"/>
      <w:sz w:val="24"/>
      <w:szCs w:val="24"/>
    </w:rPr>
  </w:style>
  <w:style w:type="character" w:styleId="Strong">
    <w:name w:val="Strong"/>
    <w:basedOn w:val="DefaultParagraphFont"/>
    <w:uiPriority w:val="22"/>
    <w:qFormat/>
    <w:rsid w:val="0087020a"/>
    <w:rPr>
      <w:b/>
      <w:bCs/>
      <w:spacing w:val="0"/>
    </w:rPr>
  </w:style>
  <w:style w:type="character" w:styleId="Wyrnienie">
    <w:name w:val="Wyróżnienie"/>
    <w:uiPriority w:val="20"/>
    <w:qFormat/>
    <w:rsid w:val="0087020a"/>
    <w:rPr>
      <w:b/>
      <w:bCs/>
      <w:i/>
      <w:iCs/>
      <w:color w:val="00000A"/>
    </w:rPr>
  </w:style>
  <w:style w:type="character" w:styleId="CytatZnak" w:customStyle="1">
    <w:name w:val="Cytat Znak"/>
    <w:basedOn w:val="DefaultParagraphFont"/>
    <w:link w:val="Cytat"/>
    <w:uiPriority w:val="29"/>
    <w:qFormat/>
    <w:rsid w:val="0087020a"/>
    <w:rPr>
      <w:color w:val="5A5A5A" w:themeColor="text1" w:themeTint="a5"/>
    </w:rPr>
  </w:style>
  <w:style w:type="character" w:styleId="CytatintensywnyZnak" w:customStyle="1">
    <w:name w:val="Cytat intensywny Znak"/>
    <w:basedOn w:val="DefaultParagraphFont"/>
    <w:link w:val="Cytatintensywny"/>
    <w:uiPriority w:val="30"/>
    <w:qFormat/>
    <w:rsid w:val="0087020a"/>
    <w:rPr>
      <w:rFonts w:ascii="Arial" w:hAnsi="Arial" w:eastAsia="" w:cs="" w:asciiTheme="majorHAnsi" w:cstheme="majorBidi" w:eastAsiaTheme="majorEastAsia" w:hAnsiTheme="majorHAnsi"/>
      <w:i/>
      <w:iCs/>
      <w:sz w:val="20"/>
      <w:szCs w:val="20"/>
    </w:rPr>
  </w:style>
  <w:style w:type="character" w:styleId="SubtleEmphasis">
    <w:name w:val="Subtle Emphasis"/>
    <w:uiPriority w:val="19"/>
    <w:qFormat/>
    <w:rsid w:val="0087020a"/>
    <w:rPr>
      <w:i/>
      <w:iCs/>
      <w:color w:val="5A5A5A" w:themeColor="text1" w:themeTint="a5"/>
    </w:rPr>
  </w:style>
  <w:style w:type="character" w:styleId="IntenseEmphasis">
    <w:name w:val="Intense Emphasis"/>
    <w:uiPriority w:val="21"/>
    <w:qFormat/>
    <w:rsid w:val="0087020a"/>
    <w:rPr>
      <w:b/>
      <w:bCs/>
      <w:i/>
      <w:iCs/>
      <w:color w:val="00000A"/>
      <w:u w:val="single"/>
    </w:rPr>
  </w:style>
  <w:style w:type="character" w:styleId="SubtleReference">
    <w:name w:val="Subtle Reference"/>
    <w:uiPriority w:val="31"/>
    <w:qFormat/>
    <w:rsid w:val="0087020a"/>
    <w:rPr>
      <w:smallCaps/>
    </w:rPr>
  </w:style>
  <w:style w:type="character" w:styleId="IntenseReference">
    <w:name w:val="Intense Reference"/>
    <w:uiPriority w:val="32"/>
    <w:qFormat/>
    <w:rsid w:val="0087020a"/>
    <w:rPr>
      <w:b/>
      <w:bCs/>
      <w:smallCaps/>
      <w:color w:val="00000A"/>
    </w:rPr>
  </w:style>
  <w:style w:type="character" w:styleId="BookTitle">
    <w:name w:val="Book Title"/>
    <w:uiPriority w:val="33"/>
    <w:qFormat/>
    <w:rsid w:val="0087020a"/>
    <w:rPr>
      <w:rFonts w:ascii="Arial" w:hAnsi="Arial" w:eastAsia="" w:cs="" w:asciiTheme="majorHAnsi" w:cstheme="majorBidi" w:eastAsiaTheme="majorEastAsia" w:hAnsiTheme="majorHAnsi"/>
      <w:b/>
      <w:bCs/>
      <w:smallCaps/>
      <w:color w:val="00000A"/>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ascii="Times New Roman" w:hAnsi="Times New Roman" w:cs="Symbol"/>
      <w:sz w:val="24"/>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ascii="Times New Roman" w:hAnsi="Times New Roman" w:cs="Symbol"/>
      <w:sz w:val="24"/>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ascii="Times New Roman" w:hAnsi="Times New Roman" w:cs="Symbol"/>
      <w:sz w:val="24"/>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ascii="Times New Roman" w:hAnsi="Times New Roman" w:cs="Symbol"/>
      <w:sz w:val="24"/>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NoSpacing">
    <w:name w:val="No Spacing"/>
    <w:basedOn w:val="Normal"/>
    <w:uiPriority w:val="1"/>
    <w:qFormat/>
    <w:rsid w:val="0087020a"/>
    <w:pPr>
      <w:spacing w:lineRule="auto" w:line="240" w:before="0" w:after="0"/>
      <w:ind w:hanging="0"/>
    </w:pPr>
    <w:rPr/>
  </w:style>
  <w:style w:type="paragraph" w:styleId="BalloonText">
    <w:name w:val="Balloon Text"/>
    <w:basedOn w:val="Normal"/>
    <w:link w:val="TekstdymkaZnak"/>
    <w:uiPriority w:val="99"/>
    <w:semiHidden/>
    <w:unhideWhenUsed/>
    <w:qFormat/>
    <w:rsid w:val="00724449"/>
    <w:pPr>
      <w:spacing w:lineRule="auto" w:line="240" w:before="0" w:after="0"/>
    </w:pPr>
    <w:rPr>
      <w:rFonts w:ascii="Tahoma" w:hAnsi="Tahoma" w:cs="Tahoma"/>
      <w:sz w:val="16"/>
      <w:szCs w:val="16"/>
    </w:rPr>
  </w:style>
  <w:style w:type="paragraph" w:styleId="Caption">
    <w:name w:val="caption"/>
    <w:basedOn w:val="Normal"/>
    <w:uiPriority w:val="35"/>
    <w:semiHidden/>
    <w:unhideWhenUsed/>
    <w:qFormat/>
    <w:rsid w:val="0087020a"/>
    <w:pPr/>
    <w:rPr>
      <w:b/>
      <w:bCs/>
      <w:sz w:val="18"/>
      <w:szCs w:val="18"/>
    </w:rPr>
  </w:style>
  <w:style w:type="paragraph" w:styleId="Tytu">
    <w:name w:val="Title"/>
    <w:basedOn w:val="Normal"/>
    <w:link w:val="TytuZnak"/>
    <w:uiPriority w:val="10"/>
    <w:qFormat/>
    <w:rsid w:val="0087020a"/>
    <w:pPr>
      <w:spacing w:lineRule="auto" w:line="240"/>
      <w:ind w:hanging="0"/>
    </w:pPr>
    <w:rPr>
      <w:rFonts w:ascii="Arial" w:hAnsi="Arial" w:eastAsia="" w:cs="" w:asciiTheme="majorHAnsi" w:cstheme="majorBidi" w:eastAsiaTheme="majorEastAsia" w:hAnsiTheme="majorHAnsi"/>
      <w:b/>
      <w:bCs/>
      <w:i/>
      <w:iCs/>
      <w:spacing w:val="10"/>
      <w:sz w:val="60"/>
      <w:szCs w:val="60"/>
    </w:rPr>
  </w:style>
  <w:style w:type="paragraph" w:styleId="Podtytu">
    <w:name w:val="Subtitle"/>
    <w:basedOn w:val="Normal"/>
    <w:link w:val="PodtytuZnak"/>
    <w:uiPriority w:val="11"/>
    <w:qFormat/>
    <w:rsid w:val="0087020a"/>
    <w:pPr>
      <w:spacing w:before="0" w:after="320"/>
      <w:jc w:val="right"/>
    </w:pPr>
    <w:rPr>
      <w:i/>
      <w:iCs/>
      <w:color w:val="808080" w:themeColor="text1" w:themeTint="7f"/>
      <w:spacing w:val="10"/>
      <w:sz w:val="24"/>
      <w:szCs w:val="24"/>
    </w:rPr>
  </w:style>
  <w:style w:type="paragraph" w:styleId="ListParagraph">
    <w:name w:val="List Paragraph"/>
    <w:basedOn w:val="Normal"/>
    <w:uiPriority w:val="34"/>
    <w:qFormat/>
    <w:rsid w:val="0087020a"/>
    <w:pPr>
      <w:spacing w:before="0" w:after="240"/>
      <w:ind w:left="720" w:firstLine="360"/>
      <w:contextualSpacing/>
    </w:pPr>
    <w:rPr/>
  </w:style>
  <w:style w:type="paragraph" w:styleId="Quote">
    <w:name w:val="Quote"/>
    <w:basedOn w:val="Normal"/>
    <w:link w:val="CytatZnak"/>
    <w:uiPriority w:val="29"/>
    <w:qFormat/>
    <w:rsid w:val="0087020a"/>
    <w:pPr/>
    <w:rPr>
      <w:color w:val="5A5A5A" w:themeColor="text1" w:themeTint="a5"/>
    </w:rPr>
  </w:style>
  <w:style w:type="paragraph" w:styleId="IntenseQuote">
    <w:name w:val="Intense Quote"/>
    <w:basedOn w:val="Normal"/>
    <w:link w:val="CytatintensywnyZnak"/>
    <w:uiPriority w:val="30"/>
    <w:qFormat/>
    <w:rsid w:val="0087020a"/>
    <w:pPr>
      <w:spacing w:lineRule="auto" w:line="240" w:before="320" w:after="480"/>
      <w:ind w:left="720" w:right="720" w:hanging="0"/>
      <w:jc w:val="center"/>
    </w:pPr>
    <w:rPr>
      <w:rFonts w:ascii="Arial" w:hAnsi="Arial" w:eastAsia="" w:cs="" w:asciiTheme="majorHAnsi" w:cstheme="majorBidi" w:eastAsiaTheme="majorEastAsia" w:hAnsiTheme="majorHAnsi"/>
      <w:i/>
      <w:iCs/>
      <w:sz w:val="20"/>
      <w:szCs w:val="20"/>
    </w:rPr>
  </w:style>
  <w:style w:type="paragraph" w:styleId="TOCHeading">
    <w:name w:val="TOC Heading"/>
    <w:basedOn w:val="Nagwek1"/>
    <w:uiPriority w:val="39"/>
    <w:semiHidden/>
    <w:unhideWhenUsed/>
    <w:qFormat/>
    <w:rsid w:val="0087020a"/>
    <w:pPr/>
    <w:rPr>
      <w:lang w:bidi="en-US"/>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table" w:styleId="Tabela-Siatka">
    <w:name w:val="Table Grid"/>
    <w:basedOn w:val="Standardowy"/>
    <w:uiPriority w:val="59"/>
    <w:rsid w:val="007a4736"/>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E8B46-C384-4326-BF35-F51449A9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Application>LibreOffice/6.0.1.1$Windows_x86 LibreOffice_project/60bfb1526849283ce2491346ed2aa51c465abfe6</Application>
  <Pages>3</Pages>
  <Words>1239</Words>
  <Characters>7340</Characters>
  <CharactersWithSpaces>8522</CharactersWithSpaces>
  <Paragraphs>69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2014-06-02T06:01:00Z</dcterms:created>
  <dc:creator>Monika</dc:creator>
  <dc:description/>
  <dc:language>pl-PL</dc:language>
  <cp:lastModifiedBy/>
  <cp:lastPrinted>2014-03-16T19:45:00Z</cp:lastPrinted>
  <dcterms:modified xsi:type="dcterms:W3CDTF">2024-06-17T14:54:40Z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